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6"/>
        </w:tabs>
        <w:adjustRightInd w:val="0"/>
        <w:snapToGrid w:val="0"/>
        <w:spacing w:line="360" w:lineRule="auto"/>
        <w:ind w:right="71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中华人民共和国光船租赁登记申请书</w:t>
      </w:r>
    </w:p>
    <w:bookmarkEnd w:id="0"/>
    <w:p>
      <w:pPr>
        <w:spacing w:line="520" w:lineRule="atLeas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  <w:u w:val="single"/>
          <w:lang w:val="en-US" w:eastAsia="zh-CN"/>
        </w:rPr>
        <w:t>安康市行政审批服务局</w:t>
      </w:r>
      <w:r>
        <w:rPr>
          <w:rFonts w:hint="eastAsia" w:ascii="宋体"/>
          <w:b/>
          <w:bCs/>
          <w:sz w:val="24"/>
          <w:u w:val="single"/>
        </w:rPr>
        <w:t xml:space="preserve"> </w:t>
      </w:r>
      <w:r>
        <w:rPr>
          <w:rFonts w:hint="eastAsia" w:ascii="宋体"/>
          <w:b/>
          <w:bCs/>
          <w:sz w:val="24"/>
        </w:rPr>
        <w:t>：</w:t>
      </w:r>
    </w:p>
    <w:p>
      <w:pPr>
        <w:pStyle w:val="2"/>
        <w:spacing w:line="52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根据《中华人民共和国船舶登记条例》的规定，现申请下述船舶办理租赁，请予核准。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出租人名称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（盖章）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承租人名称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（盖章）</w:t>
      </w:r>
    </w:p>
    <w:p>
      <w:pPr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945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船籍港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船舶呼号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IMO编号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登记号码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船舶种类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尺度总长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米。型宽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米。型深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米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吨位总吨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。净吨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船舶所有人名称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租赁契约号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。租金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抵押人名称、地址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 xml:space="preserve"> 。起租日期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。中止日期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 xml:space="preserve">1、船舶所有权登记证书及其复印件                                          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cs="Times New Roman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Times New Roman" w:cs="Times New Roman"/>
                <w:sz w:val="24"/>
              </w:rPr>
              <w:t>《光船租赁登记申请书》原件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船舶国籍证书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Times New Roman" w:cs="Times New Roman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光船租赁合同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Times New Roman" w:cs="Times New Roman"/>
                <w:sz w:val="24"/>
              </w:rPr>
              <w:t>□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承租人出具的知悉该船舶已经抵押的文书（适用于已办理抵押登记的船舶）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Times New Roman" w:cs="Times New Roman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6、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出租人融资租赁经营资格文书（用于以融资租赁方式新造、进口、购置的船舶）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 w:cs="Times New Roman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7、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出租人和承租人的身份证件原件及复印件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Times New Roman" w:cs="Times New Roman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8、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委托证明及委托人和被委托人身份证明及其复印件（委托时）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□</w:t>
            </w:r>
          </w:p>
          <w:p>
            <w:pPr>
              <w:adjustRightInd w:val="0"/>
              <w:snapToGrid w:val="0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联系人：                                联系电话： </w:t>
            </w:r>
          </w:p>
        </w:tc>
      </w:tr>
    </w:tbl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3EA"/>
    <w:rsid w:val="0011041F"/>
    <w:rsid w:val="002038A4"/>
    <w:rsid w:val="006363EA"/>
    <w:rsid w:val="007C0780"/>
    <w:rsid w:val="1A8026B2"/>
    <w:rsid w:val="524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iPriority w:val="0"/>
    <w:pPr>
      <w:widowControl/>
      <w:ind w:firstLine="640" w:firstLineChars="200"/>
    </w:pPr>
    <w:rPr>
      <w:rFonts w:ascii="仿宋_GB2312" w:hAnsi="ˎ̥" w:eastAsia="仿宋_GB2312"/>
      <w:bCs/>
      <w:kern w:val="0"/>
      <w:sz w:val="32"/>
      <w:szCs w:val="3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semiHidden/>
    <w:uiPriority w:val="0"/>
    <w:rPr>
      <w:rFonts w:ascii="仿宋_GB2312" w:hAnsi="ˎ̥" w:eastAsia="仿宋_GB2312"/>
      <w:bCs/>
      <w:sz w:val="32"/>
      <w:szCs w:val="32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239</Words>
  <Characters>1364</Characters>
  <Lines>11</Lines>
  <Paragraphs>3</Paragraphs>
  <TotalTime>1</TotalTime>
  <ScaleCrop>false</ScaleCrop>
  <LinksUpToDate>false</LinksUpToDate>
  <CharactersWithSpaces>1600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2019-07-27T05:29:00Z</dcterms:created>
  <dc:creator>微软用户</dc:creator>
  <cp:lastModifiedBy>Silence.</cp:lastModifiedBy>
  <dcterms:modified xsi:type="dcterms:W3CDTF">2021-03-15T04:32:35Z</dcterms:modified>
  <dc:title>中华人民共和国光船租赁登记申请书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