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2"/>
        <w:spacing w:before="242" w:line="176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政府网站工作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年度报表</w:t>
      </w:r>
    </w:p>
    <w:p>
      <w:pPr>
        <w:ind w:left="3374"/>
        <w:spacing w:before="3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3"/>
        </w:rPr>
        <w:t>2021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年度)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填报单</w:t>
      </w: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位:安康市行政审批服务局</w:t>
      </w:r>
    </w:p>
    <w:p>
      <w:pPr>
        <w:spacing w:line="15" w:lineRule="exact"/>
        <w:rPr/>
      </w:pPr>
      <w:r/>
    </w:p>
    <w:tbl>
      <w:tblPr>
        <w:tblStyle w:val="2"/>
        <w:tblW w:w="87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7"/>
        <w:gridCol w:w="2185"/>
        <w:gridCol w:w="1595"/>
      </w:tblGrid>
      <w:tr>
        <w:trPr>
          <w:trHeight w:val="407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10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网站名称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0"/>
              <w:spacing w:before="10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安康市行政审批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服务局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2"/>
              <w:spacing w:before="10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页网址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7"/>
              <w:spacing w:before="10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hyperlink w:history="true" r:id="rId2">
              <w:r>
                <w:rPr>
                  <w:rFonts w:ascii="FangSong" w:hAnsi="FangSong" w:eastAsia="FangSong" w:cs="FangSong"/>
                  <w:sz w:val="24"/>
                  <w:szCs w:val="24"/>
                </w:rPr>
                <w:t>https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://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xzsp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.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ankang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.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gov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.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cn</w:t>
              </w:r>
            </w:hyperlink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/>
              <w:spacing w:before="10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主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办单位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0"/>
              <w:spacing w:before="10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安康市行政审批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服务局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10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网站类型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8"/>
              <w:spacing w:before="9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部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门网站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0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府网站标识码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2"/>
              <w:spacing w:before="14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6109000069</w:t>
            </w:r>
          </w:p>
        </w:tc>
      </w:tr>
      <w:tr>
        <w:trPr>
          <w:trHeight w:val="108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7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IC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P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备案号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陕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ICP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备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20002174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号-1</w:t>
            </w:r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公安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机关备案号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 w:right="145" w:firstLine="48"/>
              <w:spacing w:before="81" w:line="29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陕公网安备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61090202000</w:t>
            </w:r>
          </w:p>
          <w:p>
            <w:pPr>
              <w:ind w:left="610"/>
              <w:spacing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0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86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111" w:hanging="4"/>
              <w:spacing w:before="81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独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立用户访问总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量(单位：个)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3"/>
              <w:spacing w:before="30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29538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 w:right="231" w:firstLine="26"/>
              <w:spacing w:before="84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站总访问量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单位：次)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2"/>
              <w:spacing w:before="30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6761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5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244" w:right="247" w:firstLine="240"/>
              <w:spacing w:before="78" w:line="28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信息发布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8"/>
              <w:spacing w:before="10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数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4"/>
              <w:spacing w:before="14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17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7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概况类信息更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2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8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政务动态信息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更新量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2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49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8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信息公开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目录信息更新量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8"/>
              <w:spacing w:before="14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315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4" w:right="247" w:firstLine="242"/>
              <w:spacing w:before="126" w:line="24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专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栏专题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2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维护数量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7"/>
              <w:spacing w:before="10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新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开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设数量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4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读回应</w:t>
            </w:r>
          </w:p>
        </w:tc>
        <w:tc>
          <w:tcPr>
            <w:tcW w:w="30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9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信息发布</w:t>
            </w:r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78" w:firstLine="490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0"/>
              <w:spacing w:before="283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62" w:firstLine="1"/>
              <w:spacing w:before="6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解读材料数量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8"/>
              <w:spacing w:before="283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62" w:firstLine="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解读产品数量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1"/>
              <w:spacing w:before="285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69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媒体评论文章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数量</w:t>
            </w:r>
          </w:p>
          <w:p>
            <w:pPr>
              <w:ind w:left="388"/>
              <w:spacing w:before="52" w:line="21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单位：篇)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4"/>
              <w:spacing w:before="28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</w:tr>
      <w:tr>
        <w:trPr>
          <w:trHeight w:val="1024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378" w:firstLine="141"/>
              <w:spacing w:before="68" w:line="26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回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应公众关注热点或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大舆情数量(单位：</w:t>
            </w:r>
          </w:p>
          <w:p>
            <w:pPr>
              <w:ind w:left="1297"/>
              <w:spacing w:before="1" w:line="21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次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)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835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/>
              <w:spacing w:before="12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是否发布服务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事项目录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12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0" w:bottom="1077" w:left="1686" w:header="0" w:footer="805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"/>
        <w:gridCol w:w="1623"/>
      </w:tblGrid>
      <w:tr>
        <w:trPr>
          <w:trHeight w:val="68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2"/>
              <w:spacing w:before="7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事服务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70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6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6"/>
              </w:rPr>
              <w:t>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6"/>
              </w:rPr>
              <w:t>用户数</w:t>
            </w:r>
          </w:p>
          <w:p>
            <w:pPr>
              <w:ind w:left="817"/>
              <w:spacing w:before="1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2"/>
              <w:spacing w:before="28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061054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6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政务服务事项数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量</w:t>
            </w:r>
          </w:p>
          <w:p>
            <w:pPr>
              <w:ind w:left="817"/>
              <w:spacing w:before="5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单位：项)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7"/>
              <w:spacing w:before="28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64</w:t>
            </w:r>
          </w:p>
        </w:tc>
      </w:tr>
      <w:tr>
        <w:trPr>
          <w:trHeight w:val="10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1"/>
              <w:spacing w:before="6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程在线办理</w:t>
            </w:r>
          </w:p>
          <w:p>
            <w:pPr>
              <w:ind w:left="578"/>
              <w:spacing w:before="5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政务服务事项数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量</w:t>
            </w:r>
          </w:p>
          <w:p>
            <w:pPr>
              <w:ind w:left="817"/>
              <w:spacing w:before="51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单位：项)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732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194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85"/>
              <w:spacing w:before="78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6"/>
              </w:rPr>
              <w:t>办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6"/>
              </w:rPr>
              <w:t>件量</w:t>
            </w:r>
          </w:p>
          <w:p>
            <w:pPr>
              <w:ind w:left="817"/>
              <w:spacing w:before="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单位：件)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2"/>
              <w:spacing w:before="124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数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5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7840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6"/>
              <w:spacing w:before="1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然人办件量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5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7584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1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办件量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169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56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互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动交流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24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是否使用统一平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台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2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084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留言办理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13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收到留言数量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0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7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办结留言数量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0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平均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办理时间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单位：天)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5"/>
              <w:spacing w:before="280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1.5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4"/>
              <w:spacing w:before="6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开答复数量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0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058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集调查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征集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查期数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5"/>
              <w:spacing w:before="282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13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收到意见数量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284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6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调查结果期数</w:t>
            </w:r>
          </w:p>
          <w:p>
            <w:pPr>
              <w:ind w:left="371"/>
              <w:spacing w:before="53" w:line="21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5"/>
              <w:spacing w:before="282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059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在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线访谈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66" w:firstLine="242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访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谈期数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8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26"/>
              <w:spacing w:before="70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8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7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答复网民提问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数量</w:t>
            </w:r>
          </w:p>
          <w:p>
            <w:pPr>
              <w:ind w:left="371"/>
              <w:spacing w:before="50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2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是否提供智能问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答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7"/>
              <w:spacing w:before="12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48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全防护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7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全检测评估次数</w:t>
            </w:r>
          </w:p>
          <w:p>
            <w:pPr>
              <w:ind w:left="817"/>
              <w:spacing w:before="53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单位：次)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3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4"/>
              <w:spacing w:before="70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6"/>
              </w:rPr>
              <w:t>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6"/>
              </w:rPr>
              <w:t>现问题数量</w:t>
            </w:r>
          </w:p>
          <w:p>
            <w:pPr>
              <w:ind w:left="817"/>
              <w:spacing w:before="1" w:line="21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6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72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86" w:line="3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  <w:position w:val="8"/>
              </w:rPr>
              <w:t>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8"/>
              </w:rPr>
              <w:t>题整改数量</w:t>
            </w:r>
          </w:p>
          <w:p>
            <w:pPr>
              <w:ind w:left="817"/>
              <w:spacing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6"/>
              <w:spacing w:before="31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460" w:bottom="1076" w:left="1686" w:header="0" w:footer="805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47" w:type="dxa"/>
        <w:tblInd w:w="3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3"/>
      </w:tblGrid>
      <w:tr>
        <w:trPr>
          <w:trHeight w:val="72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7" w:right="324" w:hanging="959"/>
              <w:spacing w:before="86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是否建立安全监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测预警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机制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26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3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是否开展应急演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练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3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12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是否明确网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站安全责任人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3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69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新媒体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24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是否有移动新媒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246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550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7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博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17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75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无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 w:right="276" w:firstLine="120"/>
              <w:spacing w:before="81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息发布量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9"/>
              <w:spacing w:before="30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620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8"/>
              <w:spacing w:before="211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关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注量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9"/>
              <w:spacing w:before="25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17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信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263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6" w:right="174" w:hanging="619"/>
              <w:spacing w:before="84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康政务微平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台</w:t>
            </w:r>
          </w:p>
        </w:tc>
      </w:tr>
      <w:tr>
        <w:trPr>
          <w:trHeight w:val="72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 w:right="276" w:firstLine="120"/>
              <w:spacing w:before="85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息发布量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309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49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8</w:t>
            </w:r>
          </w:p>
        </w:tc>
      </w:tr>
      <w:tr>
        <w:trPr>
          <w:trHeight w:val="508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15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阅数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5"/>
              <w:spacing w:before="199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3725</w:t>
            </w:r>
          </w:p>
        </w:tc>
      </w:tr>
      <w:tr>
        <w:trPr>
          <w:trHeight w:val="1304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17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他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784"/>
              <w:spacing w:before="78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无</w:t>
            </w:r>
          </w:p>
        </w:tc>
      </w:tr>
      <w:tr>
        <w:trPr>
          <w:trHeight w:val="2019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新发展</w:t>
            </w:r>
          </w:p>
        </w:tc>
        <w:tc>
          <w:tcPr>
            <w:tcW w:w="683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78" w:line="322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搜索即服务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多语言版本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无障碍浏览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千人千网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其他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46" w:lineRule="exact"/>
        <w:rPr/>
      </w:pPr>
      <w:r/>
    </w:p>
    <w:tbl>
      <w:tblPr>
        <w:tblStyle w:val="2"/>
        <w:tblW w:w="10199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3325"/>
        <w:gridCol w:w="127"/>
        <w:gridCol w:w="2606"/>
        <w:gridCol w:w="166"/>
        <w:gridCol w:w="3975"/>
      </w:tblGrid>
      <w:tr>
        <w:trPr>
          <w:trHeight w:val="477" w:hRule="atLeast"/>
        </w:trPr>
        <w:tc>
          <w:tcPr>
            <w:tcW w:w="3325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157"/>
              <w:spacing w:before="14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位负责人：刘福全</w:t>
            </w:r>
          </w:p>
        </w:tc>
        <w:tc>
          <w:tcPr>
            <w:tcW w:w="127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6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169"/>
              <w:spacing w:before="14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审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核人：任红艳</w:t>
            </w:r>
          </w:p>
        </w:tc>
        <w:tc>
          <w:tcPr>
            <w:tcW w:w="166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5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before="109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1" style="position:absolute;margin-left:-206.575pt;margin-top:-0.25pt;mso-position-vertical-relative:top-margin-area;mso-position-horizontal-relative:right-margin-area;width:207pt;height:0.75pt;z-index:251659264;" filled="false" strokecolor="#FFFFFF" strokeweight="0.75pt" coordsize="4140,15" coordorigin="0,0" path="m4140,7l0,7xe">
                  <v:stroke joinstyle="miter" miterlimit="10"/>
                </v:shape>
              </w:pict>
            </w:r>
            <w:r>
              <w:pict>
                <v:shape id="_x0000_s2" style="position:absolute;margin-left:-206.575pt;margin-top:21.866pt;mso-position-vertical-relative:top-margin-area;mso-position-horizontal-relative:right-margin-area;width:207pt;height:0.75pt;z-index:251660288;" filled="false" strokecolor="#FFFFFF" strokeweight="0.75pt" coordsize="4140,15" coordorigin="0,0" path="m0,7l4140,7e">
                  <v:stroke joinstyle="miter" miterlimit="10"/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填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报人：李倩</w:t>
            </w:r>
          </w:p>
        </w:tc>
      </w:tr>
    </w:tbl>
    <w:p>
      <w:pPr>
        <w:spacing w:line="187" w:lineRule="exact"/>
        <w:rPr/>
      </w:pPr>
      <w:r/>
    </w:p>
    <w:tbl>
      <w:tblPr>
        <w:tblStyle w:val="2"/>
        <w:tblW w:w="10295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15"/>
        <w:gridCol w:w="111"/>
        <w:gridCol w:w="4369"/>
      </w:tblGrid>
      <w:tr>
        <w:trPr>
          <w:trHeight w:val="440" w:hRule="atLeast"/>
        </w:trPr>
        <w:tc>
          <w:tcPr>
            <w:tcW w:w="5815" w:type="dxa"/>
            <w:vAlign w:val="top"/>
            <w:vMerge w:val="restart"/>
            <w:tcBorders>
              <w:bottom w:val="none" w:color="000000" w:sz="2" w:space="0"/>
              <w:top w:val="single" w:color="FFFFFF" w:sz="2" w:space="0"/>
            </w:tcBorders>
          </w:tcPr>
          <w:p>
            <w:pPr>
              <w:ind w:left="149"/>
              <w:spacing w:before="14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联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系电话：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0915-2392378</w:t>
            </w:r>
          </w:p>
        </w:tc>
        <w:tc>
          <w:tcPr>
            <w:tcW w:w="111" w:type="dxa"/>
            <w:vAlign w:val="top"/>
            <w:vMerge w:val="restart"/>
            <w:tcBorders>
              <w:bottom w:val="none" w:color="000000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9" w:type="dxa"/>
            <w:vAlign w:val="top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ind w:left="44"/>
              <w:spacing w:before="11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pict>
                <v:shape id="_x0000_s3" style="position:absolute;margin-left:-223.575pt;margin-top:-0.25pt;mso-position-vertical-relative:top-margin-area;mso-position-horizontal-relative:right-margin-area;width:224pt;height:0.75pt;z-index:251658240;" filled="false" strokecolor="#FFFFFF" strokeweight="0.75pt" coordsize="4480,15" coordorigin="0,0" path="m4479,7l0,7xe">
                  <v:stroke joinstyle="miter" miterlimit="10"/>
                </v:shape>
              </w:pic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填报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日期：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2022-01-04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14:58:28</w:t>
            </w:r>
          </w:p>
        </w:tc>
      </w:tr>
      <w:tr>
        <w:trPr>
          <w:trHeight w:val="32" w:hRule="atLeast"/>
        </w:trPr>
        <w:tc>
          <w:tcPr>
            <w:tcW w:w="5815" w:type="dxa"/>
            <w:vAlign w:val="top"/>
            <w:vMerge w:val="continue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" w:type="dxa"/>
            <w:vAlign w:val="top"/>
            <w:vMerge w:val="continue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9" w:type="dxa"/>
            <w:vAlign w:val="top"/>
            <w:tcBorders>
              <w:top w:val="single" w:color="FFFFFF" w:sz="2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32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rPr/>
      </w:pPr>
      <w:r/>
    </w:p>
    <w:p>
      <w:pPr>
        <w:spacing w:line="36" w:lineRule="exact"/>
        <w:rPr/>
      </w:pPr>
      <w:r/>
    </w:p>
    <w:tbl>
      <w:tblPr>
        <w:tblStyle w:val="2"/>
        <w:tblW w:w="8961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8961"/>
      </w:tblGrid>
      <w:tr>
        <w:trPr>
          <w:trHeight w:val="427" w:hRule="atLeast"/>
        </w:trPr>
        <w:tc>
          <w:tcPr>
            <w:tcW w:w="8961" w:type="dxa"/>
            <w:vAlign w:val="top"/>
          </w:tcPr>
          <w:p>
            <w:pPr>
              <w:ind w:left="154"/>
              <w:spacing w:before="10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9"/>
      <w:spacing w:line="17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s://xzsp.ankang.gov.cn" TargetMode="Externa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2018-01-26T06:26:00Z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2022-08-31T15:18:27</vt:filetime>
  </op:property>
</op:Properties>
</file>